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  <w:bookmarkStart w:id="0" w:name="_GoBack"/>
      <w:bookmarkEnd w:id="0"/>
      <w:r w:rsidRPr="00814B33">
        <w:rPr>
          <w:rFonts w:ascii="Comic Sans MS" w:eastAsia="Times New Roman" w:hAnsi="Comic Sans MS" w:cs="Times New Roman"/>
          <w:b/>
          <w:sz w:val="6"/>
          <w:szCs w:val="6"/>
          <w:lang w:val="fr-FR"/>
        </w:rPr>
        <w:t xml:space="preserve">   </w:t>
      </w: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814B33" w:rsidRDefault="00814B33" w:rsidP="00814B33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6"/>
          <w:szCs w:val="6"/>
          <w:lang w:val="fr-FR"/>
        </w:rPr>
      </w:pPr>
    </w:p>
    <w:p w:rsidR="00D0154B" w:rsidRDefault="009D1FA8" w:rsidP="00814B33">
      <w:pPr>
        <w:keepNext/>
        <w:spacing w:after="0" w:line="240" w:lineRule="auto"/>
        <w:jc w:val="center"/>
        <w:outlineLvl w:val="4"/>
        <w:rPr>
          <w:rFonts w:ascii="Tempus Sans ITC" w:eastAsia="Times New Roman" w:hAnsi="Tempus Sans ITC" w:cs="Times New Roman"/>
          <w:b/>
          <w:sz w:val="44"/>
          <w:szCs w:val="44"/>
          <w:lang w:val="fr-FR"/>
        </w:rPr>
      </w:pPr>
      <w:r>
        <w:rPr>
          <w:rFonts w:ascii="Arial" w:hAnsi="Arial" w:cs="Arial"/>
          <w:noProof/>
          <w:color w:val="0000FF"/>
          <w:sz w:val="17"/>
          <w:szCs w:val="17"/>
          <w:lang w:eastAsia="fr-CA"/>
        </w:rPr>
        <w:drawing>
          <wp:anchor distT="0" distB="0" distL="114300" distR="114300" simplePos="0" relativeHeight="251666432" behindDoc="0" locked="0" layoutInCell="1" allowOverlap="1" wp14:anchorId="595C2B70" wp14:editId="3FFB4666">
            <wp:simplePos x="0" y="0"/>
            <wp:positionH relativeFrom="column">
              <wp:posOffset>4074160</wp:posOffset>
            </wp:positionH>
            <wp:positionV relativeFrom="paragraph">
              <wp:posOffset>55245</wp:posOffset>
            </wp:positionV>
            <wp:extent cx="1203960" cy="1173480"/>
            <wp:effectExtent l="0" t="0" r="0" b="7620"/>
            <wp:wrapNone/>
            <wp:docPr id="24" name="Image 24" descr="calimero-froi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imero-fro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B33" w:rsidRPr="00814B33" w:rsidRDefault="00814B33" w:rsidP="00D0154B">
      <w:pPr>
        <w:keepNext/>
        <w:spacing w:after="0" w:line="240" w:lineRule="auto"/>
        <w:jc w:val="center"/>
        <w:outlineLvl w:val="4"/>
        <w:rPr>
          <w:rFonts w:ascii="Tempus Sans ITC" w:eastAsia="Times New Roman" w:hAnsi="Tempus Sans ITC" w:cs="Times New Roman"/>
          <w:b/>
          <w:sz w:val="44"/>
          <w:szCs w:val="44"/>
          <w:lang w:val="fr-FR"/>
        </w:rPr>
      </w:pPr>
      <w:r w:rsidRPr="00814B33">
        <w:rPr>
          <w:rFonts w:ascii="Tempus Sans ITC" w:eastAsia="Times New Roman" w:hAnsi="Tempus Sans ITC" w:cs="Times New Roman"/>
          <w:b/>
          <w:sz w:val="44"/>
          <w:szCs w:val="44"/>
          <w:lang w:val="fr-FR"/>
        </w:rPr>
        <w:t>DEMI-LUNE</w:t>
      </w:r>
    </w:p>
    <w:p w:rsidR="00814B33" w:rsidRDefault="00814B33" w:rsidP="00D0154B">
      <w:pPr>
        <w:keepNext/>
        <w:spacing w:after="0" w:line="240" w:lineRule="auto"/>
        <w:contextualSpacing/>
        <w:jc w:val="center"/>
        <w:outlineLvl w:val="4"/>
        <w:rPr>
          <w:rFonts w:ascii="Tempus Sans ITC" w:eastAsia="Times New Roman" w:hAnsi="Tempus Sans ITC" w:cs="Times New Roman"/>
          <w:b/>
          <w:sz w:val="32"/>
          <w:szCs w:val="32"/>
          <w:lang w:val="fr-FR"/>
        </w:rPr>
      </w:pPr>
      <w:r w:rsidRPr="00814B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14B33">
        <w:rPr>
          <w:rFonts w:ascii="Tempus Sans ITC" w:eastAsia="Times New Roman" w:hAnsi="Tempus Sans ITC" w:cs="Times New Roman"/>
          <w:b/>
          <w:sz w:val="36"/>
          <w:szCs w:val="36"/>
          <w:lang w:val="fr-FR"/>
        </w:rPr>
        <w:t>Janvier</w:t>
      </w:r>
      <w:r w:rsidRPr="00814B33">
        <w:rPr>
          <w:rFonts w:ascii="Tempus Sans ITC" w:eastAsia="Times New Roman" w:hAnsi="Tempus Sans ITC" w:cs="Times New Roman"/>
          <w:b/>
          <w:sz w:val="32"/>
          <w:szCs w:val="32"/>
          <w:lang w:val="fr-FR"/>
        </w:rPr>
        <w:t>’25</w:t>
      </w:r>
    </w:p>
    <w:p w:rsidR="00D0154B" w:rsidRPr="00814B33" w:rsidRDefault="00D0154B" w:rsidP="00814B33">
      <w:pPr>
        <w:keepNext/>
        <w:spacing w:after="0" w:line="240" w:lineRule="auto"/>
        <w:jc w:val="center"/>
        <w:outlineLvl w:val="4"/>
        <w:rPr>
          <w:rFonts w:ascii="Tempus Sans ITC" w:eastAsia="Times New Roman" w:hAnsi="Tempus Sans ITC" w:cs="Times New Roman"/>
          <w:b/>
          <w:sz w:val="28"/>
          <w:szCs w:val="28"/>
          <w:lang w:val="fr-F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707"/>
        <w:gridCol w:w="2680"/>
      </w:tblGrid>
      <w:tr w:rsidR="00814B33" w:rsidRPr="00814B33" w:rsidTr="00427788">
        <w:trPr>
          <w:trHeight w:val="84"/>
        </w:trPr>
        <w:tc>
          <w:tcPr>
            <w:tcW w:w="2553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</w:rPr>
            </w:pPr>
          </w:p>
          <w:p w:rsidR="00814B33" w:rsidRPr="00814B33" w:rsidRDefault="00814B33" w:rsidP="00814B33">
            <w:pPr>
              <w:keepNext/>
              <w:spacing w:after="0" w:line="240" w:lineRule="auto"/>
              <w:jc w:val="center"/>
              <w:outlineLvl w:val="3"/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  <w:t>JEUDI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  <w:p w:rsidR="00814B33" w:rsidRPr="00814B33" w:rsidRDefault="00814B33" w:rsidP="00814B33">
            <w:pPr>
              <w:keepNext/>
              <w:spacing w:after="0" w:line="240" w:lineRule="auto"/>
              <w:jc w:val="center"/>
              <w:outlineLvl w:val="1"/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  <w:t>VENDREDI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</w:tc>
        <w:tc>
          <w:tcPr>
            <w:tcW w:w="2707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  <w:p w:rsidR="00814B33" w:rsidRPr="00814B33" w:rsidRDefault="00814B33" w:rsidP="00814B33">
            <w:pPr>
              <w:keepNext/>
              <w:spacing w:after="0" w:line="240" w:lineRule="auto"/>
              <w:jc w:val="center"/>
              <w:outlineLvl w:val="1"/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  <w:t>SAMEDI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sz w:val="8"/>
                <w:szCs w:val="24"/>
                <w:highlight w:val="lightGray"/>
              </w:rPr>
            </w:pPr>
          </w:p>
          <w:p w:rsidR="00814B33" w:rsidRPr="00814B33" w:rsidRDefault="00814B33" w:rsidP="00814B33">
            <w:pPr>
              <w:keepNext/>
              <w:spacing w:after="0" w:line="240" w:lineRule="auto"/>
              <w:jc w:val="center"/>
              <w:outlineLvl w:val="1"/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lang w:eastAsia="fr-FR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8"/>
                <w:szCs w:val="24"/>
                <w:highlight w:val="lightGray"/>
                <w:lang w:eastAsia="fr-FR"/>
              </w:rPr>
              <w:t>DIMANCHE</w:t>
            </w:r>
          </w:p>
        </w:tc>
      </w:tr>
      <w:tr w:rsidR="00814B33" w:rsidRPr="00814B33" w:rsidTr="00427788">
        <w:trPr>
          <w:trHeight w:val="2298"/>
        </w:trPr>
        <w:tc>
          <w:tcPr>
            <w:tcW w:w="2553" w:type="dxa"/>
          </w:tcPr>
          <w:p w:rsidR="00814B33" w:rsidRPr="00814B33" w:rsidRDefault="00814B33" w:rsidP="00814B33">
            <w:pPr>
              <w:tabs>
                <w:tab w:val="left" w:pos="552"/>
                <w:tab w:val="left" w:pos="1557"/>
                <w:tab w:val="left" w:pos="1722"/>
              </w:tabs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9</w:t>
            </w:r>
          </w:p>
          <w:p w:rsidR="00814B33" w:rsidRPr="00814B33" w:rsidRDefault="00814B33" w:rsidP="00814B33">
            <w:pPr>
              <w:tabs>
                <w:tab w:val="left" w:pos="552"/>
                <w:tab w:val="left" w:pos="1557"/>
                <w:tab w:val="left" w:pos="1722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Comment Ça Va?</w:t>
            </w:r>
          </w:p>
          <w:p w:rsidR="00814B33" w:rsidRPr="00814B33" w:rsidRDefault="00814B33" w:rsidP="00814B33">
            <w:pPr>
              <w:tabs>
                <w:tab w:val="left" w:pos="552"/>
                <w:tab w:val="left" w:pos="1557"/>
                <w:tab w:val="left" w:pos="1722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Retour des Fêtes</w:t>
            </w:r>
          </w:p>
          <w:p w:rsidR="00814B33" w:rsidRPr="00814B33" w:rsidRDefault="00814B33" w:rsidP="00814B33">
            <w:pPr>
              <w:tabs>
                <w:tab w:val="left" w:pos="552"/>
                <w:tab w:val="left" w:pos="1557"/>
                <w:tab w:val="left" w:pos="1722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r-CA"/>
              </w:rPr>
              <w:drawing>
                <wp:inline distT="0" distB="0" distL="0" distR="0" wp14:anchorId="4B92E0F5" wp14:editId="5CCD011A">
                  <wp:extent cx="723900" cy="950119"/>
                  <wp:effectExtent l="0" t="0" r="0" b="2540"/>
                  <wp:docPr id="1" name="Image 1" descr="http://static-p4.fotolia.com/jpg/00/07/82/25/400_F_7822592_NOswtpPKRR8CPjCV035I1wyQoiXxX30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static-p4.fotolia.com/jpg/00/07/82/25/400_F_7822592_NOswtpPKRR8CPjCV035I1wyQoiXxX30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10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</w:rPr>
              <w:t>Projet Bonne Action</w:t>
            </w:r>
          </w:p>
          <w:p w:rsidR="00814B33" w:rsidRPr="00814B33" w:rsidRDefault="00814B33" w:rsidP="00814B33">
            <w:pPr>
              <w:spacing w:after="0" w:line="240" w:lineRule="auto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3FB02414" wp14:editId="6364E0BD">
                  <wp:extent cx="1543050" cy="1057275"/>
                  <wp:effectExtent l="0" t="0" r="0" b="9525"/>
                  <wp:docPr id="2" name="Image 2" descr="Les bonnes actions de Noël – Eglise Évangélique Libre d'Angoulê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es bonnes actions de Noël – Eglise Évangélique Libre d'Angoulê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814B33" w:rsidRPr="00814B33" w:rsidRDefault="00814B33" w:rsidP="00814B33">
            <w:pPr>
              <w:tabs>
                <w:tab w:val="center" w:pos="1230"/>
                <w:tab w:val="right" w:pos="2460"/>
              </w:tabs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11</w:t>
            </w:r>
          </w:p>
          <w:p w:rsidR="00814B33" w:rsidRPr="00814B33" w:rsidRDefault="00814B33" w:rsidP="00814B33">
            <w:pPr>
              <w:tabs>
                <w:tab w:val="center" w:pos="1230"/>
                <w:tab w:val="right" w:pos="2460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</w:pPr>
            <w:r w:rsidRPr="00814B33">
              <w:rPr>
                <w:rFonts w:ascii="Roboto" w:eastAsia="Times New Roman" w:hAnsi="Roboto" w:cs="Arial"/>
                <w:noProof/>
                <w:color w:val="625B53"/>
                <w:sz w:val="15"/>
                <w:szCs w:val="15"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300EABD2" wp14:editId="3DE2661D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60537</wp:posOffset>
                  </wp:positionV>
                  <wp:extent cx="1684867" cy="1278466"/>
                  <wp:effectExtent l="0" t="0" r="0" b="0"/>
                  <wp:wrapNone/>
                  <wp:docPr id="3" name="Image 3" descr="https://thumbs.dreamstime.com/z/le-père-noël-de-sommeil-11959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thumbs.dreamstime.com/z/le-père-noël-de-sommeil-11959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099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  <w:t>Party Réouverture</w:t>
            </w:r>
          </w:p>
          <w:p w:rsidR="00814B33" w:rsidRPr="00814B33" w:rsidRDefault="00814B33" w:rsidP="00814B33">
            <w:pPr>
              <w:tabs>
                <w:tab w:val="center" w:pos="1230"/>
                <w:tab w:val="right" w:pos="2460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</w:pPr>
            <w:r w:rsidRPr="00814B33">
              <w:rPr>
                <w:rFonts w:ascii="Arial" w:eastAsia="Times New Roman" w:hAnsi="Arial" w:cs="Arial"/>
                <w:b/>
                <w:noProof/>
                <w:color w:val="0000FF"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3360" behindDoc="1" locked="0" layoutInCell="1" allowOverlap="1" wp14:anchorId="317443AC" wp14:editId="5454EED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-8255</wp:posOffset>
                  </wp:positionV>
                  <wp:extent cx="1257300" cy="1048385"/>
                  <wp:effectExtent l="0" t="0" r="0" b="0"/>
                  <wp:wrapNone/>
                  <wp:docPr id="4" name="Image 4" descr="StJeanImage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Jean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  <w:t>« Nouvel An »</w:t>
            </w:r>
          </w:p>
          <w:p w:rsidR="00814B33" w:rsidRPr="00814B33" w:rsidRDefault="00814B33" w:rsidP="00814B33">
            <w:pPr>
              <w:tabs>
                <w:tab w:val="center" w:pos="1230"/>
                <w:tab w:val="right" w:pos="2460"/>
              </w:tabs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color w:val="FF0000"/>
                <w:sz w:val="24"/>
                <w:szCs w:val="24"/>
              </w:rPr>
              <w:t>« Fête des Rois »</w:t>
            </w: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 xml:space="preserve">           12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</w:rPr>
            </w:pPr>
            <w:r w:rsidRPr="00814B33">
              <w:rPr>
                <w:rFonts w:ascii="Tempus Sans ITC" w:eastAsia="Times New Roman" w:hAnsi="Tempus Sans ITC" w:cs="Times New Roman"/>
                <w:b/>
              </w:rPr>
              <w:t>Bye Bye Noël</w:t>
            </w:r>
          </w:p>
          <w:p w:rsidR="00814B33" w:rsidRPr="00814B33" w:rsidRDefault="00814B33" w:rsidP="00814B33">
            <w:pPr>
              <w:spacing w:after="0" w:line="240" w:lineRule="auto"/>
              <w:rPr>
                <w:rFonts w:ascii="Tempus Sans ITC" w:eastAsia="Times New Roman" w:hAnsi="Tempus Sans ITC" w:cs="Times New Roman"/>
                <w:b/>
              </w:rPr>
            </w:pPr>
          </w:p>
          <w:p w:rsidR="00814B33" w:rsidRPr="00814B33" w:rsidRDefault="00814B33" w:rsidP="00814B33">
            <w:pPr>
              <w:spacing w:after="0" w:line="240" w:lineRule="auto"/>
              <w:rPr>
                <w:rFonts w:ascii="Tempus Sans ITC" w:eastAsia="Times New Roman" w:hAnsi="Tempus Sans ITC" w:cs="Times New Roman"/>
                <w:b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</w:rPr>
            </w:pPr>
          </w:p>
        </w:tc>
      </w:tr>
      <w:tr w:rsidR="00814B33" w:rsidRPr="00814B33" w:rsidTr="00427788">
        <w:trPr>
          <w:trHeight w:val="2686"/>
        </w:trPr>
        <w:tc>
          <w:tcPr>
            <w:tcW w:w="2553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2119AD0D" wp14:editId="71108EC8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8020050</wp:posOffset>
                  </wp:positionV>
                  <wp:extent cx="904875" cy="845820"/>
                  <wp:effectExtent l="0" t="0" r="9525" b="0"/>
                  <wp:wrapNone/>
                  <wp:docPr id="5" name="Image 5" descr="Holistic strategy - Can you see what is under the tip of the iceber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listic strategy - Can you see what is under the tip of the iceber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2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23427E4D" wp14:editId="48F41C53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8020050</wp:posOffset>
                  </wp:positionV>
                  <wp:extent cx="904875" cy="845820"/>
                  <wp:effectExtent l="0" t="0" r="9525" b="0"/>
                  <wp:wrapNone/>
                  <wp:docPr id="6" name="Image 6" descr="Holistic strategy - Can you see what is under the tip of the iceber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listic strategy - Can you see what is under the tip of the iceber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2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16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Jeu de Mime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10"/>
                <w:szCs w:val="10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Open Sans" w:eastAsia="Times New Roman" w:hAnsi="Open Sans" w:cs="Times New Roman"/>
                <w:noProof/>
                <w:color w:val="77980E"/>
                <w:sz w:val="18"/>
                <w:szCs w:val="18"/>
                <w:shd w:val="clear" w:color="auto" w:fill="F9F9F9"/>
                <w:lang w:eastAsia="fr-CA"/>
              </w:rPr>
              <w:drawing>
                <wp:inline distT="0" distB="0" distL="0" distR="0" wp14:anchorId="57EF7983" wp14:editId="19157CDF">
                  <wp:extent cx="1099876" cy="1193800"/>
                  <wp:effectExtent l="0" t="0" r="5080" b="6350"/>
                  <wp:docPr id="7" name="Image 7" descr="Cartoon Mime I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artoon Mime I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6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17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Marche de Santé &amp;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Petit Plaisir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CA"/>
              </w:rPr>
              <w:drawing>
                <wp:inline distT="0" distB="0" distL="0" distR="0" wp14:anchorId="6864282A" wp14:editId="6565B317">
                  <wp:extent cx="1143000" cy="1111542"/>
                  <wp:effectExtent l="0" t="0" r="0" b="0"/>
                  <wp:docPr id="8" name="Image 8" descr="Résultats de recherche d'images pour « promenade hivers dessin »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promenade hivers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19" t="37659" r="16945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16" cy="111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t xml:space="preserve"> 18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lang w:eastAsia="fr-FR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lang w:eastAsia="fr-FR"/>
              </w:rPr>
              <w:t>Soirée Humour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09945F69" wp14:editId="1C1D01C2">
                  <wp:extent cx="928800" cy="1310640"/>
                  <wp:effectExtent l="0" t="0" r="5080" b="381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83" cy="130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bCs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</w:rPr>
              <w:t>19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  <w:t>Brico-Déco du Carnaval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lang w:eastAsia="fr-FR"/>
              </w:rPr>
            </w:pPr>
            <w:r w:rsidRPr="00814B33">
              <w:rPr>
                <w:rFonts w:ascii="Arial" w:eastAsia="Times New Roman" w:hAnsi="Arial" w:cs="Arial"/>
                <w:noProof/>
                <w:sz w:val="20"/>
                <w:szCs w:val="20"/>
                <w:lang w:eastAsia="fr-CA"/>
              </w:rPr>
              <w:drawing>
                <wp:inline distT="0" distB="0" distL="0" distR="0" wp14:anchorId="1FD93550" wp14:editId="6ADEFCA0">
                  <wp:extent cx="1600200" cy="1126066"/>
                  <wp:effectExtent l="0" t="0" r="0" b="0"/>
                  <wp:docPr id="9" name="Image 9" descr="http://www.google.ca/url?source=imglanding&amp;ct=img&amp;q=http://aubergeauxdeuxlions.com/sites/default/files/Forfait_Carnaval_Quebec.jpg&amp;sa=X&amp;ei=yzHVUN2iHq620AGUxYD4Aw&amp;ved=0CAwQ8wc4Hg&amp;usg=AFQjCNEw5K2HE-pm_73tao2khucbePSg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ca/url?source=imglanding&amp;ct=img&amp;q=http://aubergeauxdeuxlions.com/sites/default/files/Forfait_Carnaval_Quebec.jpg&amp;sa=X&amp;ei=yzHVUN2iHq620AGUxYD4Aw&amp;ved=0CAwQ8wc4Hg&amp;usg=AFQjCNEw5K2HE-pm_73tao2khucbePSg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23" cy="113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B33" w:rsidRPr="00814B33" w:rsidTr="00427788">
        <w:trPr>
          <w:trHeight w:val="2396"/>
        </w:trPr>
        <w:tc>
          <w:tcPr>
            <w:tcW w:w="2553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en-CA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en-CA"/>
              </w:rPr>
              <w:t>23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en-CA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en-CA"/>
              </w:rPr>
              <w:t>Gestion du Stress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en-CA"/>
              </w:rPr>
            </w:pPr>
            <w:r w:rsidRPr="00814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078E79AB" wp14:editId="7FDE4C31">
                  <wp:extent cx="1219200" cy="1210235"/>
                  <wp:effectExtent l="0" t="0" r="0" b="9525"/>
                  <wp:docPr id="10" name="Image 10" descr="https://cafelamosaique.org/wp-content/uploads/2017/02/fotoliastress_64122904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s://cafelamosaique.org/wp-content/uploads/2017/02/fotoliastress_64122904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24</w:t>
            </w:r>
          </w:p>
          <w:p w:rsid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t>Chronique Bouffe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CA"/>
              </w:rPr>
              <w:drawing>
                <wp:inline distT="0" distB="0" distL="0" distR="0" wp14:anchorId="0E1DE10D" wp14:editId="2B4F5CE8">
                  <wp:extent cx="1411427" cy="1150620"/>
                  <wp:effectExtent l="0" t="0" r="0" b="0"/>
                  <wp:docPr id="19" name="Image 19" descr="bouff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502" cy="115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 xml:space="preserve">25                         </w:t>
            </w:r>
          </w:p>
          <w:p w:rsidR="00814B33" w:rsidRDefault="00814B33" w:rsidP="00814B33">
            <w:pPr>
              <w:spacing w:after="0" w:line="240" w:lineRule="auto"/>
              <w:jc w:val="center"/>
              <w:rPr>
                <w:rFonts w:ascii="Tempus Sans ITC" w:hAnsi="Tempus Sans ITC"/>
                <w:b/>
                <w:noProof/>
                <w:lang w:eastAsia="fr-CA"/>
              </w:rPr>
            </w:pPr>
            <w:r>
              <w:rPr>
                <w:rFonts w:ascii="Tempus Sans ITC" w:hAnsi="Tempus Sans ITC"/>
                <w:b/>
                <w:noProof/>
                <w:lang w:eastAsia="fr-CA"/>
              </w:rPr>
              <w:t xml:space="preserve">Fabrication de </w:t>
            </w:r>
          </w:p>
          <w:p w:rsidR="00814B33" w:rsidRDefault="00814B33" w:rsidP="00814B33">
            <w:pPr>
              <w:spacing w:after="0" w:line="240" w:lineRule="auto"/>
              <w:jc w:val="center"/>
              <w:rPr>
                <w:rFonts w:ascii="Tempus Sans ITC" w:hAnsi="Tempus Sans ITC"/>
                <w:b/>
                <w:noProof/>
                <w:lang w:eastAsia="fr-CA"/>
              </w:rPr>
            </w:pPr>
            <w:r>
              <w:rPr>
                <w:rFonts w:ascii="Tempus Sans ITC" w:hAnsi="Tempus Sans ITC"/>
                <w:b/>
                <w:noProof/>
                <w:lang w:eastAsia="fr-CA"/>
              </w:rPr>
              <w:t>Sel de Bain</w:t>
            </w:r>
          </w:p>
          <w:p w:rsidR="00814B33" w:rsidRPr="00814B33" w:rsidRDefault="00814B33" w:rsidP="00D0154B">
            <w:pPr>
              <w:spacing w:after="0" w:line="240" w:lineRule="auto"/>
              <w:rPr>
                <w:rFonts w:ascii="Tempus Sans ITC" w:hAnsi="Tempus Sans ITC"/>
                <w:b/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EABF811" wp14:editId="4658581A">
                  <wp:extent cx="1577340" cy="998220"/>
                  <wp:effectExtent l="0" t="0" r="3810" b="0"/>
                  <wp:docPr id="20" name="Image 20" descr="Cosmétiques biologiques naturels à base de plantes. Illustration colorée dessinée à la main : crème, tube, jet, bouteille, herbes, feuilles, baies. Ligne continue noire et blanche, ligne d'art. Concept de plant eco cosmétiques pour la peau. - clipart vectoriel de Abstrait libre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smétiques biologiques naturels à base de plantes. Illustration colorée dessinée à la main : crème, tube, jet, bouteille, herbes, feuilles, baies. Ligne continue noire et blanche, ligne d'art. Concept de plant eco cosmétiques pour la peau. - clipart vectoriel de Abstrait libre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375" cy="100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</w:rPr>
              <w:t xml:space="preserve">                              </w:t>
            </w:r>
            <w:r w:rsidRPr="00814B33">
              <w:rPr>
                <w:rFonts w:ascii="Tempus Sans ITC" w:eastAsia="Times New Roman" w:hAnsi="Tempus Sans ITC" w:cs="Times New Roman"/>
                <w:b/>
                <w:bCs/>
                <w:sz w:val="24"/>
              </w:rPr>
              <w:t>26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 xml:space="preserve">Soirée Bingo 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</w:pPr>
            <w:r w:rsidRPr="00814B3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CA"/>
              </w:rPr>
              <w:drawing>
                <wp:inline distT="0" distB="0" distL="0" distR="0" wp14:anchorId="4638B290" wp14:editId="08272558">
                  <wp:extent cx="1237094" cy="1167004"/>
                  <wp:effectExtent l="0" t="0" r="1270" b="0"/>
                  <wp:docPr id="13" name="Image 13" descr="bingo%255B2%255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ngo%255B2%25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72" cy="116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B33" w:rsidRPr="00814B33" w:rsidTr="00427788">
        <w:trPr>
          <w:trHeight w:val="2649"/>
        </w:trPr>
        <w:tc>
          <w:tcPr>
            <w:tcW w:w="2553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30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J’amène un ami</w:t>
            </w:r>
          </w:p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0D04B14" wp14:editId="31DD1B41">
                  <wp:extent cx="1428750" cy="1036116"/>
                  <wp:effectExtent l="0" t="0" r="0" b="0"/>
                  <wp:docPr id="14" name="Image 14" descr="384_pizz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84_pizz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31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  <w:t>Les fêtés du mois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noProof/>
                <w:sz w:val="24"/>
                <w:szCs w:val="24"/>
                <w:lang w:eastAsia="fr-CA"/>
              </w:rPr>
            </w:pPr>
            <w:r w:rsidRPr="00814B33">
              <w:rPr>
                <w:rFonts w:ascii="Tempus Sans ITC" w:eastAsia="Times New Roman" w:hAnsi="Tempus Sans ITC" w:cs="Arial"/>
                <w:b/>
                <w:noProof/>
                <w:sz w:val="24"/>
                <w:szCs w:val="24"/>
                <w:lang w:eastAsia="fr-CA"/>
              </w:rPr>
              <w:t>&amp;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Tournoi de Billard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0A6B500D" wp14:editId="51EAC87B">
                  <wp:extent cx="1109345" cy="817245"/>
                  <wp:effectExtent l="0" t="0" r="0" b="190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814B33" w:rsidRPr="00814B33" w:rsidRDefault="00814B33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01</w:t>
            </w:r>
          </w:p>
          <w:p w:rsidR="00814B33" w:rsidRPr="00814B33" w:rsidRDefault="009D1FA8" w:rsidP="00814B33">
            <w:pPr>
              <w:spacing w:after="0" w:line="240" w:lineRule="auto"/>
              <w:jc w:val="right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17"/>
                <w:szCs w:val="17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0AB9C82F" wp14:editId="14415864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98425</wp:posOffset>
                  </wp:positionV>
                  <wp:extent cx="876300" cy="1264920"/>
                  <wp:effectExtent l="0" t="0" r="0" b="0"/>
                  <wp:wrapNone/>
                  <wp:docPr id="23" name="Image 23" descr="hiver3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ver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2A42DBCB" wp14:editId="61F6B75D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3524885</wp:posOffset>
                  </wp:positionV>
                  <wp:extent cx="781050" cy="553085"/>
                  <wp:effectExtent l="0" t="0" r="0" b="0"/>
                  <wp:wrapNone/>
                  <wp:docPr id="16" name="Image 16" descr="Résultats de recherche d'images pour « cinéma dessin »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ésultats de recherche d'images pour « cinéma dessin »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50E5429A" wp14:editId="0638E34B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3524885</wp:posOffset>
                  </wp:positionV>
                  <wp:extent cx="781050" cy="553085"/>
                  <wp:effectExtent l="0" t="0" r="0" b="0"/>
                  <wp:wrapNone/>
                  <wp:docPr id="17" name="Image 17" descr="Résultats de recherche d'images pour « cinéma dessin »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ésultats de recherche d'images pour « cinéma dessin »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B33">
              <w:rPr>
                <w:rFonts w:ascii="Tempus Sans ITC" w:eastAsia="Times New Roman" w:hAnsi="Tempus Sans ITC" w:cs="Times New Roman"/>
                <w:b/>
                <w:bCs/>
              </w:rPr>
              <w:t xml:space="preserve">                           </w:t>
            </w:r>
            <w:r w:rsidR="009D1FA8"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  <w:t>0</w:t>
            </w:r>
            <w:r w:rsidRPr="00814B33"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</w:p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sz w:val="24"/>
                <w:szCs w:val="24"/>
              </w:rPr>
              <w:t>-------</w:t>
            </w:r>
          </w:p>
        </w:tc>
      </w:tr>
      <w:tr w:rsidR="00814B33" w:rsidRPr="00814B33" w:rsidTr="00427788">
        <w:trPr>
          <w:trHeight w:val="77"/>
        </w:trPr>
        <w:tc>
          <w:tcPr>
            <w:tcW w:w="2553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  <w:t>PARTICIPEZ</w:t>
            </w:r>
          </w:p>
        </w:tc>
        <w:tc>
          <w:tcPr>
            <w:tcW w:w="2551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  <w:lang w:val="en-CA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  <w:lang w:val="en-CA"/>
              </w:rPr>
              <w:t>POUR</w:t>
            </w:r>
          </w:p>
        </w:tc>
        <w:tc>
          <w:tcPr>
            <w:tcW w:w="2707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sz w:val="24"/>
                <w:szCs w:val="24"/>
                <w:highlight w:val="lightGray"/>
              </w:rPr>
              <w:t>AINSI</w:t>
            </w:r>
          </w:p>
        </w:tc>
        <w:tc>
          <w:tcPr>
            <w:tcW w:w="2680" w:type="dxa"/>
          </w:tcPr>
          <w:p w:rsidR="00814B33" w:rsidRPr="00814B33" w:rsidRDefault="00814B33" w:rsidP="00814B33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highlight w:val="lightGray"/>
              </w:rPr>
            </w:pPr>
            <w:r w:rsidRPr="00814B33">
              <w:rPr>
                <w:rFonts w:ascii="Tempus Sans ITC" w:eastAsia="Times New Roman" w:hAnsi="Tempus Sans ITC" w:cs="Times New Roman"/>
                <w:b/>
                <w:bCs/>
                <w:highlight w:val="lightGray"/>
              </w:rPr>
              <w:t>VOUS AMUSER</w:t>
            </w:r>
          </w:p>
        </w:tc>
      </w:tr>
    </w:tbl>
    <w:p w:rsidR="00D0154B" w:rsidRDefault="00D0154B" w:rsidP="00814B33">
      <w:pPr>
        <w:spacing w:after="0" w:line="240" w:lineRule="auto"/>
        <w:contextualSpacing/>
        <w:jc w:val="center"/>
        <w:rPr>
          <w:rFonts w:ascii="Tempus Sans ITC" w:eastAsia="Times New Roman" w:hAnsi="Tempus Sans ITC" w:cs="Times New Roman"/>
        </w:rPr>
      </w:pPr>
    </w:p>
    <w:p w:rsidR="00814B33" w:rsidRPr="00814B33" w:rsidRDefault="00814B33" w:rsidP="00814B33">
      <w:pPr>
        <w:spacing w:after="0" w:line="240" w:lineRule="auto"/>
        <w:contextualSpacing/>
        <w:jc w:val="center"/>
        <w:rPr>
          <w:rFonts w:ascii="Tempus Sans ITC" w:eastAsia="Times New Roman" w:hAnsi="Tempus Sans ITC" w:cs="Times New Roman"/>
        </w:rPr>
      </w:pPr>
      <w:r w:rsidRPr="00814B33">
        <w:rPr>
          <w:rFonts w:ascii="Tempus Sans ITC" w:eastAsia="Times New Roman" w:hAnsi="Tempus Sans ITC" w:cs="Times New Roman"/>
        </w:rPr>
        <w:t>Centre de Nuit</w:t>
      </w:r>
    </w:p>
    <w:p w:rsidR="00814B33" w:rsidRPr="00814B33" w:rsidRDefault="00814B33" w:rsidP="00814B33">
      <w:pPr>
        <w:spacing w:after="0" w:line="240" w:lineRule="auto"/>
        <w:contextualSpacing/>
        <w:jc w:val="center"/>
        <w:rPr>
          <w:rFonts w:ascii="Tempus Sans ITC" w:eastAsia="Times New Roman" w:hAnsi="Tempus Sans ITC" w:cs="Times New Roman"/>
        </w:rPr>
      </w:pPr>
      <w:r w:rsidRPr="00814B33">
        <w:rPr>
          <w:rFonts w:ascii="Tempus Sans ITC" w:eastAsia="Times New Roman" w:hAnsi="Tempus Sans ITC" w:cs="Times New Roman"/>
        </w:rPr>
        <w:t>390, 8è Rue, Limoilou (Québec)</w:t>
      </w:r>
    </w:p>
    <w:p w:rsidR="00814B33" w:rsidRPr="00814B33" w:rsidRDefault="00814B33" w:rsidP="00814B33">
      <w:pPr>
        <w:spacing w:after="0" w:line="240" w:lineRule="auto"/>
        <w:contextualSpacing/>
        <w:jc w:val="center"/>
        <w:rPr>
          <w:rFonts w:ascii="Tempus Sans ITC" w:eastAsia="Times New Roman" w:hAnsi="Tempus Sans ITC" w:cs="Times New Roman"/>
        </w:rPr>
      </w:pPr>
      <w:r w:rsidRPr="00814B33">
        <w:rPr>
          <w:rFonts w:ascii="Tempus Sans ITC" w:eastAsia="Times New Roman" w:hAnsi="Tempus Sans ITC" w:cs="Times New Roman"/>
        </w:rPr>
        <w:t>Tél. :(418) 522-4002</w:t>
      </w:r>
    </w:p>
    <w:p w:rsidR="00814B33" w:rsidRPr="00814B33" w:rsidRDefault="0026550D" w:rsidP="00814B33">
      <w:pPr>
        <w:spacing w:after="0" w:line="240" w:lineRule="auto"/>
        <w:jc w:val="center"/>
        <w:rPr>
          <w:rFonts w:ascii="Tempus Sans ITC" w:eastAsia="Times New Roman" w:hAnsi="Tempus Sans ITC" w:cs="Times New Roman"/>
        </w:rPr>
      </w:pPr>
      <w:hyperlink r:id="rId31" w:history="1">
        <w:r w:rsidR="00814B33" w:rsidRPr="00814B33">
          <w:rPr>
            <w:rFonts w:ascii="Tempus Sans ITC" w:eastAsia="Times New Roman" w:hAnsi="Tempus Sans ITC" w:cs="Times New Roman"/>
            <w:color w:val="0000FF" w:themeColor="hyperlink"/>
            <w:u w:val="single"/>
          </w:rPr>
          <w:t>www.centredenuitdemilune.org</w:t>
        </w:r>
      </w:hyperlink>
    </w:p>
    <w:p w:rsidR="00814B33" w:rsidRPr="00814B33" w:rsidRDefault="00814B33" w:rsidP="0081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5A81" w:rsidRDefault="0026550D"/>
    <w:sectPr w:rsidR="00E45A81" w:rsidSect="00502879">
      <w:pgSz w:w="12240" w:h="15840"/>
      <w:pgMar w:top="0" w:right="180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33"/>
    <w:rsid w:val="0026550D"/>
    <w:rsid w:val="00814B33"/>
    <w:rsid w:val="008E2397"/>
    <w:rsid w:val="009D1FA8"/>
    <w:rsid w:val="00A3135B"/>
    <w:rsid w:val="00D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media.licdn.com/dms/image/C4E12AQGOAkpswzHwfQ/article-cover_image-shrink_720_1280/0/1577170399950?e=2147483647&amp;v=beta&amp;t=3H_vKXXJfwuZir5njtEs_mdQGToq939Wui3Ym0dgxYw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yperlink" Target="http://images.google.ca/imgres?imgurl=http://tecfa.unige.ch/tecfa/teaching/UVLibre/9900/bin38/images/bouffe.gif&amp;imgrefurl=http://tecfa.unige.ch/tecfa/teaching/UVLibre/9900/bin38/liens/recettes.htm&amp;usg=___DJjJGkr0vCMkow3sGwBlm6i6qY=&amp;h=475&amp;w=582&amp;sz=9&amp;hl=fr&amp;start=9&amp;tbnid=aNPVIDDhKbylrM:&amp;tbnh=109&amp;tbnw=134&amp;prev=/images?q%3DBouffe%26gbv%3D2%26hl%3Dfr" TargetMode="External"/><Relationship Id="rId29" Type="http://schemas.openxmlformats.org/officeDocument/2006/relationships/hyperlink" Target="https://www.google.ca/url?sa=i&amp;rct=j&amp;q=&amp;esrc=s&amp;frm=1&amp;source=images&amp;cd=&amp;cad=rja&amp;uact=8&amp;ved=0ahUKEwjtgfymwtLRAhVRySYKHdoCDn8QjRwIBw&amp;url=https://www.educol.net/image-cinema-i27623.html&amp;bvm=bv.144224172,d.eWE&amp;psig=AFQjCNGL93ryO7nTSglSHUX81V-EYhpjfg&amp;ust=148506333718479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hyperlink" Target="http://www.google.ca/imgres?imgurl=http://idata.over-blog.com/1/22/32/72/calimero-froid.gif&amp;imgrefurl=http://ma-passion-des-xxx.over-blog.com/article-chat-malo-41202909.html&amp;usg=__mHIscM5GK4tJJfQY5_sWu0-bHn4=&amp;h=280&amp;w=294&amp;sz=17&amp;hl=fr&amp;start=49&amp;zoom=1&amp;tbnid=dg1CJgKpt-mAaM:&amp;tbnh=110&amp;tbnw=115&amp;prev=/images?q%3DFroid%2Bhivernal%26start%3D40%26hl%3Dfr%26sa%3DN%26gbv%3D2%26tbs%3Disch:1&amp;itbs=1" TargetMode="External"/><Relationship Id="rId15" Type="http://schemas.openxmlformats.org/officeDocument/2006/relationships/hyperlink" Target="https://www.google.ca/url?sa=i&amp;rct=j&amp;q=&amp;esrc=s&amp;frm=1&amp;source=images&amp;cd=&amp;cad=rja&amp;uact=8&amp;ved=0ahUKEwjwgvbi4NLRAhXpzIMKHfbSA_AQjRwIBw&amp;url=https://fr.dreamstime.com/illustration-stock-couples-affectueux-sur-un-banc-en-parc-illustration-de-vecteur-de-dessin-anim-image65366808&amp;bvm=bv.144224172,d.amc&amp;psig=AFQjCNH1_NYdLX-Vu-cEteVckkpUQ_v6hg&amp;ust=1485071510681443" TargetMode="External"/><Relationship Id="rId23" Type="http://schemas.openxmlformats.org/officeDocument/2006/relationships/hyperlink" Target="http://images.google.ca/imgres?imgurl=http://realestateundressed.com/wp-content/uploads/2006/09/WindowsLiveWriter/BINGONotforme_13764/bingo%5b2%5d.gif&amp;imgrefurl=http://freeukbingogame.blogspot.com/&amp;usg=__gCWzimADtpMY2dcmAp1oWkDcgUE=&amp;h=480&amp;w=402&amp;sz=41&amp;hl=fr&amp;start=1&amp;tbnid=fp5y7lk0WxEPVM:&amp;tbnh=129&amp;tbnw=108&amp;prev=/images?q%3DBingo%26gbv%3D2%26hl%3Dfr" TargetMode="External"/><Relationship Id="rId28" Type="http://schemas.openxmlformats.org/officeDocument/2006/relationships/image" Target="media/image17.jpeg"/><Relationship Id="rId10" Type="http://schemas.openxmlformats.org/officeDocument/2006/relationships/hyperlink" Target="http://images.google.ca/imgres?imgurl=http://www.ville.pointe-claire.qc.ca/fr/services/loisirs/evenements/fetenationale/StJeanImage2.jpg&amp;imgrefurl=http://www.ville.pointe-claire.qc.ca/fr/services/loisirs/evenements/fetenationale/fetenationale.asp&amp;usg=__A98uJ1j3Lsyh_xNrn4Pds1I6X4c=&amp;h=377&amp;w=450&amp;sz=13&amp;hl=fr&amp;start=44&amp;tbnid=niHLHRmYouPvRM:&amp;tbnh=106&amp;tbnw=127&amp;prev=/images?q%3DSt-Jean%2BBatiste%26gbv%3D2%26ndsp%3D18%26hl%3Dfr%26sa%3DN%26start%3D36" TargetMode="External"/><Relationship Id="rId19" Type="http://schemas.openxmlformats.org/officeDocument/2006/relationships/image" Target="media/image11.jpeg"/><Relationship Id="rId31" Type="http://schemas.openxmlformats.org/officeDocument/2006/relationships/hyperlink" Target="http://www.centredenuitdemilun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://www.google.ca/imgres?imgurl=http://piscinebeton.unblog.fr/files/2010/09/hiver33.gif&amp;imgrefurl=http://piscinebeton.unblog.fr/&amp;usg=__LD8J2wzM_p0y0IVPG9u3zR37dpM=&amp;h=416&amp;w=303&amp;sz=78&amp;hl=fr&amp;start=91&amp;zoom=1&amp;tbnid=W4Q7chfk9ieANM:&amp;tbnh=125&amp;tbnw=91&amp;prev=/images?q%3Dhiver%26start%3D80%26hl%3Dfr%26sa%3DN%26gbv%3D2%26tbs%3Disch:1&amp;itbs=1" TargetMode="Externa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intervenante</cp:lastModifiedBy>
  <cp:revision>2</cp:revision>
  <dcterms:created xsi:type="dcterms:W3CDTF">2025-01-10T08:43:00Z</dcterms:created>
  <dcterms:modified xsi:type="dcterms:W3CDTF">2025-01-10T08:43:00Z</dcterms:modified>
</cp:coreProperties>
</file>